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C9" w:rsidRPr="00B657C9" w:rsidRDefault="00B657C9" w:rsidP="00B657C9">
      <w:pPr>
        <w:spacing w:after="0" w:line="240" w:lineRule="auto"/>
        <w:jc w:val="center"/>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TRANSITION CRISIS COUNSELOR</w:t>
      </w:r>
    </w:p>
    <w:p w:rsidR="00B657C9" w:rsidRDefault="00B657C9" w:rsidP="00B657C9">
      <w:pPr>
        <w:spacing w:after="0" w:line="240" w:lineRule="auto"/>
        <w:jc w:val="center"/>
        <w:rPr>
          <w:rFonts w:ascii="Helvetica" w:eastAsia="Times New Roman" w:hAnsi="Helvetica" w:cs="Times New Roman"/>
          <w:b/>
          <w:bCs/>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Family Service Society of Yonkers – 30 South Broadway, 5th Floor; Yonkers, NY 10701; Tel: 914-963-5118; Fax: 914-963-4313</w:t>
      </w:r>
    </w:p>
    <w:p w:rsidR="00B657C9" w:rsidRPr="00B657C9" w:rsidRDefault="00B657C9" w:rsidP="00B657C9">
      <w:pPr>
        <w:spacing w:after="0" w:line="240" w:lineRule="auto"/>
        <w:jc w:val="center"/>
        <w:rPr>
          <w:rFonts w:ascii="Helvetica" w:eastAsia="Times New Roman" w:hAnsi="Helvetica" w:cs="Times New Roman"/>
          <w:color w:val="595959"/>
          <w:sz w:val="24"/>
          <w:szCs w:val="24"/>
          <w:shd w:val="clear" w:color="auto" w:fill="FFFFFF"/>
        </w:rPr>
      </w:pP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bookmarkStart w:id="0" w:name="_GoBack"/>
      <w:r w:rsidRPr="00B657C9">
        <w:rPr>
          <w:rFonts w:ascii="Helvetica" w:eastAsia="Times New Roman" w:hAnsi="Helvetica" w:cs="Times New Roman"/>
          <w:color w:val="595959"/>
          <w:sz w:val="24"/>
          <w:szCs w:val="24"/>
          <w:shd w:val="clear" w:color="auto" w:fill="FFFFFF"/>
        </w:rPr>
        <w:t>Family Service Society of Yonkers (FSSY) is a community-based nonprofit that has served residents of Yonkers and the surrounding areas for over 130 years. We provide comprehensive services and programs for individuals and families of diverse backgrounds and ages.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Job summary:</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Provide Structured Critical Time Intervention services including counseling during the first 9 months of chronically homeless residents’ transition to independent living for 27 Homestead residents; report on progress and status to Residential Manager. Responsible for daily operations of the assigned homeless housing. Make referrals to collaborative agencies in support of client services.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Salary: Starting rate is $56,000. Will increase to $60,000 as of January 1, 2024.</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Job Type: Full-time</w:t>
      </w:r>
    </w:p>
    <w:bookmarkEnd w:id="0"/>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Full Job Description</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Essential Functions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1. Provide Individually-tailored training and support in basic life skills such as budgeting and money management, basic food preparation, grocery shopping on a budget. Provide extensive support and training related to even more basic life skills such as maintaining personal hygiene, maintaining a sanitary apartment, and basic food preparation skills.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2. Provide individual and group instruction in basic living skills such as using community resources and service providers effectively, resident rights and responsibilities, handling conflicts with other residents, etc.</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3. Provide Structured Critical Time Intervention services including counseling during the first 9 months of chronically homeless residents’ transition to independent living. CTI is an evidence-based program proven effective at helping severely mentally ill and other disabled homeless individuals successfully transition from shelters, hospitals and jails to permanent housing. The intervention begins at housing placement and has 3 main three-month phases: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(1) Transition to the community, which focuses on providing intensive support and assessing the resources that exist for the transition of care to community providers;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(2) Tryout, which involves testing and adjusting the systems of support that were developed in the first phase; and</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(3) Transfer of care, which completes the transfer of care to community resources that will provide long-term support.</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4. Coordinate services for individual clients to ensure client’s safety and achievement of identified goals.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5. Ensure that clients are receiving necessary services from appropriate agencies/community services.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6. Assists clients with applying for public and private benefits.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7. Become sufficient in Critical Time Intervention CTI approach.</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8. Complete client progress notes in a timely manner.</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lastRenderedPageBreak/>
        <w:t>9. Be on 24-hour call as needed for crisis intervention; emergency on-call backup for client crises occurring during evening and weekend hours.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10. Other duties as assigned by the Supervisor</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Job Requirements\Qualifications: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1. Bachelor’s or Master’s Degree in Social Work, or related degree with at least two years’ experience with mental health, substance abuse, or homeless population.</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2. Valid Driver’s License and the use of an automobile.</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3. Personal Computer skills, including word processing, spreadsheet, presentation and database applications experience.</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Schedule: Monday to Friday, regular business hours</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b/>
          <w:bCs/>
          <w:color w:val="595959"/>
          <w:sz w:val="24"/>
          <w:szCs w:val="24"/>
          <w:shd w:val="clear" w:color="auto" w:fill="FFFFFF"/>
        </w:rPr>
        <w:t>FSSY offers a competitive and comprehensive benefits package to our full-time staff:</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Excellent Medical/Dental/Vision/Life Insurance</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Generous Paid Time Off (Vacation/Sick/Personal/Paid Holidays)</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5% Employer Contribution towards 401(K) (No employee contribution required)</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Flexible/Health Spending Account</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Employee Assistance Program</w:t>
      </w:r>
    </w:p>
    <w:p w:rsidR="00B657C9" w:rsidRPr="00B657C9" w:rsidRDefault="00B657C9" w:rsidP="00B657C9">
      <w:pPr>
        <w:numPr>
          <w:ilvl w:val="0"/>
          <w:numId w:val="1"/>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Employer Paid Parking</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Job Type: Full-time</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Salary: $56,000.00 - $60,000.00 per year</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Benefits:</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401(k)</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Dental insurance</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Employee assistance program</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Flexible spending account</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Health insurance</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Life insurance</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Paid time off</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Referral program</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Retirement plan</w:t>
      </w:r>
    </w:p>
    <w:p w:rsidR="00B657C9" w:rsidRPr="00B657C9" w:rsidRDefault="00B657C9" w:rsidP="00B657C9">
      <w:pPr>
        <w:numPr>
          <w:ilvl w:val="0"/>
          <w:numId w:val="2"/>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Vision insurance</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Schedule:</w:t>
      </w:r>
    </w:p>
    <w:p w:rsidR="00B657C9" w:rsidRPr="00B657C9" w:rsidRDefault="00B657C9" w:rsidP="00B657C9">
      <w:pPr>
        <w:numPr>
          <w:ilvl w:val="0"/>
          <w:numId w:val="3"/>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Monday to Friday</w:t>
      </w:r>
    </w:p>
    <w:p w:rsidR="00B657C9" w:rsidRPr="00B657C9" w:rsidRDefault="00B657C9" w:rsidP="00B657C9">
      <w:pPr>
        <w:numPr>
          <w:ilvl w:val="0"/>
          <w:numId w:val="3"/>
        </w:numPr>
        <w:spacing w:before="100" w:beforeAutospacing="1" w:after="100" w:afterAutospacing="1"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On call</w:t>
      </w:r>
    </w:p>
    <w:p w:rsidR="00B657C9" w:rsidRPr="00B657C9" w:rsidRDefault="00B657C9" w:rsidP="00B657C9">
      <w:pPr>
        <w:spacing w:after="0" w:line="240" w:lineRule="auto"/>
        <w:rPr>
          <w:rFonts w:ascii="Helvetica" w:eastAsia="Times New Roman" w:hAnsi="Helvetica" w:cs="Times New Roman"/>
          <w:color w:val="595959"/>
          <w:sz w:val="24"/>
          <w:szCs w:val="24"/>
          <w:shd w:val="clear" w:color="auto" w:fill="FFFFFF"/>
        </w:rPr>
      </w:pPr>
      <w:r w:rsidRPr="00B657C9">
        <w:rPr>
          <w:rFonts w:ascii="Helvetica" w:eastAsia="Times New Roman" w:hAnsi="Helvetica" w:cs="Times New Roman"/>
          <w:color w:val="595959"/>
          <w:sz w:val="24"/>
          <w:szCs w:val="24"/>
          <w:shd w:val="clear" w:color="auto" w:fill="FFFFFF"/>
        </w:rPr>
        <w:t>Work Location: In person</w:t>
      </w:r>
    </w:p>
    <w:p w:rsidR="00EF3B23" w:rsidRDefault="00EF3B23"/>
    <w:sectPr w:rsidR="00EF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822"/>
    <w:multiLevelType w:val="multilevel"/>
    <w:tmpl w:val="EDC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05ECB"/>
    <w:multiLevelType w:val="multilevel"/>
    <w:tmpl w:val="B96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50C82"/>
    <w:multiLevelType w:val="multilevel"/>
    <w:tmpl w:val="20B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C9"/>
    <w:rsid w:val="003529DD"/>
    <w:rsid w:val="00B657C9"/>
    <w:rsid w:val="00E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D20E-1837-417D-BEAD-77570683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8074">
      <w:bodyDiv w:val="1"/>
      <w:marLeft w:val="0"/>
      <w:marRight w:val="0"/>
      <w:marTop w:val="0"/>
      <w:marBottom w:val="0"/>
      <w:divBdr>
        <w:top w:val="none" w:sz="0" w:space="0" w:color="auto"/>
        <w:left w:val="none" w:sz="0" w:space="0" w:color="auto"/>
        <w:bottom w:val="none" w:sz="0" w:space="0" w:color="auto"/>
        <w:right w:val="none" w:sz="0" w:space="0" w:color="auto"/>
      </w:divBdr>
      <w:divsChild>
        <w:div w:id="127407573">
          <w:marLeft w:val="0"/>
          <w:marRight w:val="0"/>
          <w:marTop w:val="0"/>
          <w:marBottom w:val="0"/>
          <w:divBdr>
            <w:top w:val="none" w:sz="0" w:space="0" w:color="auto"/>
            <w:left w:val="none" w:sz="0" w:space="0" w:color="auto"/>
            <w:bottom w:val="none" w:sz="0" w:space="0" w:color="auto"/>
            <w:right w:val="none" w:sz="0" w:space="0" w:color="auto"/>
          </w:divBdr>
          <w:divsChild>
            <w:div w:id="841551590">
              <w:marLeft w:val="0"/>
              <w:marRight w:val="0"/>
              <w:marTop w:val="0"/>
              <w:marBottom w:val="0"/>
              <w:divBdr>
                <w:top w:val="none" w:sz="0" w:space="0" w:color="auto"/>
                <w:left w:val="none" w:sz="0" w:space="0" w:color="auto"/>
                <w:bottom w:val="none" w:sz="0" w:space="0" w:color="auto"/>
                <w:right w:val="none" w:sz="0" w:space="0" w:color="auto"/>
              </w:divBdr>
              <w:divsChild>
                <w:div w:id="1181504608">
                  <w:marLeft w:val="0"/>
                  <w:marRight w:val="0"/>
                  <w:marTop w:val="0"/>
                  <w:marBottom w:val="0"/>
                  <w:divBdr>
                    <w:top w:val="none" w:sz="0" w:space="0" w:color="auto"/>
                    <w:left w:val="none" w:sz="0" w:space="0" w:color="auto"/>
                    <w:bottom w:val="none" w:sz="0" w:space="0" w:color="auto"/>
                    <w:right w:val="none" w:sz="0" w:space="0" w:color="auto"/>
                  </w:divBdr>
                  <w:divsChild>
                    <w:div w:id="2064866436">
                      <w:marLeft w:val="0"/>
                      <w:marRight w:val="0"/>
                      <w:marTop w:val="0"/>
                      <w:marBottom w:val="0"/>
                      <w:divBdr>
                        <w:top w:val="none" w:sz="0" w:space="0" w:color="auto"/>
                        <w:left w:val="none" w:sz="0" w:space="0" w:color="auto"/>
                        <w:bottom w:val="none" w:sz="0" w:space="0" w:color="auto"/>
                        <w:right w:val="none" w:sz="0" w:space="0" w:color="auto"/>
                      </w:divBdr>
                    </w:div>
                  </w:divsChild>
                </w:div>
                <w:div w:id="2090151631">
                  <w:marLeft w:val="0"/>
                  <w:marRight w:val="0"/>
                  <w:marTop w:val="0"/>
                  <w:marBottom w:val="0"/>
                  <w:divBdr>
                    <w:top w:val="none" w:sz="0" w:space="0" w:color="auto"/>
                    <w:left w:val="none" w:sz="0" w:space="0" w:color="auto"/>
                    <w:bottom w:val="none" w:sz="0" w:space="0" w:color="auto"/>
                    <w:right w:val="none" w:sz="0" w:space="0" w:color="auto"/>
                  </w:divBdr>
                </w:div>
                <w:div w:id="1254977520">
                  <w:marLeft w:val="0"/>
                  <w:marRight w:val="0"/>
                  <w:marTop w:val="0"/>
                  <w:marBottom w:val="0"/>
                  <w:divBdr>
                    <w:top w:val="none" w:sz="0" w:space="0" w:color="auto"/>
                    <w:left w:val="none" w:sz="0" w:space="0" w:color="auto"/>
                    <w:bottom w:val="none" w:sz="0" w:space="0" w:color="auto"/>
                    <w:right w:val="none" w:sz="0" w:space="0" w:color="auto"/>
                  </w:divBdr>
                </w:div>
                <w:div w:id="1911689281">
                  <w:marLeft w:val="0"/>
                  <w:marRight w:val="0"/>
                  <w:marTop w:val="0"/>
                  <w:marBottom w:val="0"/>
                  <w:divBdr>
                    <w:top w:val="none" w:sz="0" w:space="0" w:color="auto"/>
                    <w:left w:val="none" w:sz="0" w:space="0" w:color="auto"/>
                    <w:bottom w:val="none" w:sz="0" w:space="0" w:color="auto"/>
                    <w:right w:val="none" w:sz="0" w:space="0" w:color="auto"/>
                  </w:divBdr>
                </w:div>
                <w:div w:id="2776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Kane</dc:creator>
  <cp:keywords/>
  <dc:description/>
  <cp:lastModifiedBy>Quarless, Brian</cp:lastModifiedBy>
  <cp:revision>2</cp:revision>
  <dcterms:created xsi:type="dcterms:W3CDTF">2024-03-11T19:08:00Z</dcterms:created>
  <dcterms:modified xsi:type="dcterms:W3CDTF">2024-03-11T19:08:00Z</dcterms:modified>
</cp:coreProperties>
</file>